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noProof/>
        </w:rPr>
        <w:drawing>
          <wp:inline distT="0" distB="0" distL="0" distR="0">
            <wp:extent cx="866775" cy="781050"/>
            <wp:effectExtent l="0" t="0" r="9525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:rsidR="00C055F8" w:rsidRPr="00C87332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</w:p>
    <w:p w:rsidR="00C055F8" w:rsidRDefault="00C055F8" w:rsidP="00C055F8">
      <w:pPr>
        <w:pStyle w:val="Otsikko2"/>
      </w:pPr>
      <w:r>
        <w:t>Ylivieskan pöytätennisseura ry</w:t>
      </w:r>
      <w:r w:rsidRPr="00152B25">
        <w:t xml:space="preserve"> järjestää SPTL:n luvalla lauantaina </w:t>
      </w:r>
      <w:r>
        <w:t>4.11</w:t>
      </w:r>
      <w:r w:rsidRPr="00152B25">
        <w:t>.</w:t>
      </w:r>
      <w:r>
        <w:t xml:space="preserve"> 2017 klo </w:t>
      </w:r>
      <w:r w:rsidRPr="00152B25">
        <w:t>10.0</w:t>
      </w:r>
      <w:r>
        <w:t>0 alkaen kansalliset pöytätenniskilpailut</w:t>
      </w:r>
      <w:r w:rsidRPr="00152B25">
        <w:t xml:space="preserve">. Kilpailupaikkana on </w:t>
      </w:r>
      <w:r>
        <w:t>Ylivieskan liikuntakeskus, Närhitie 2 84100 Ylivieska.</w:t>
      </w:r>
    </w:p>
    <w:p w:rsidR="00C055F8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Ylivieskan pelihallia on paranneltu viime vuodesta asentamalla uudet LED-valaistukset halliin.</w:t>
      </w:r>
    </w:p>
    <w:p w:rsidR="00822430" w:rsidRPr="007C6765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YPTS on myös hankkinut 4 uutta huippuluokan kisapöytää, joten lainapöytiä kouluilta ei käytetä.</w:t>
      </w:r>
    </w:p>
    <w:p w:rsidR="00C055F8" w:rsidRPr="00BF10B4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ENNAKKOON 2.11.2017 mennessä maksaneet saavat maksutapa alennusta 10%.</w:t>
      </w:r>
    </w:p>
    <w:p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C055F8" w:rsidRPr="005E5DD4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5E5DD4">
        <w:rPr>
          <w:rFonts w:ascii="Times New Roman" w:hAnsi="Times New Roman"/>
          <w:b/>
          <w:color w:val="000000"/>
          <w:u w:val="single"/>
        </w:rPr>
        <w:t>Ryhmä 1</w:t>
      </w:r>
      <w:r>
        <w:rPr>
          <w:rFonts w:ascii="Times New Roman" w:hAnsi="Times New Roman"/>
          <w:b/>
          <w:color w:val="000000"/>
          <w:u w:val="single"/>
        </w:rPr>
        <w:t xml:space="preserve"> Klo 10.00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                                       Käteismaksu                    Ennakkomaksu -10%            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MK </w:t>
      </w:r>
      <w:r>
        <w:rPr>
          <w:rFonts w:ascii="Times New Roman" w:hAnsi="Times New Roman"/>
        </w:rPr>
        <w:tab/>
        <w:t>3-4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  <w:t>13,5</w:t>
      </w:r>
      <w:r w:rsidR="00DF6268">
        <w:rPr>
          <w:rFonts w:ascii="Times New Roman" w:hAnsi="Times New Roman"/>
        </w:rPr>
        <w:t xml:space="preserve"> </w:t>
      </w:r>
      <w:r w:rsidR="00147378">
        <w:rPr>
          <w:rFonts w:ascii="Times New Roman" w:hAnsi="Times New Roman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M-1550</w:t>
      </w:r>
      <w:r>
        <w:rPr>
          <w:rFonts w:ascii="Times New Roman" w:hAnsi="Times New Roman"/>
        </w:rPr>
        <w:tab/>
        <w:t>3-4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  <w:t>13,5</w:t>
      </w:r>
      <w:r w:rsidR="00DF6268">
        <w:rPr>
          <w:rFonts w:ascii="Times New Roman" w:hAnsi="Times New Roman"/>
        </w:rPr>
        <w:t xml:space="preserve"> </w:t>
      </w:r>
      <w:r w:rsidR="00147378">
        <w:rPr>
          <w:rFonts w:ascii="Times New Roman" w:hAnsi="Times New Roman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VET-50</w:t>
      </w:r>
      <w:r>
        <w:rPr>
          <w:rFonts w:ascii="Times New Roman" w:hAnsi="Times New Roman"/>
        </w:rPr>
        <w:tab/>
        <w:t>3-4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  <w:t>13,5</w:t>
      </w:r>
      <w:r w:rsidR="00DF6268">
        <w:rPr>
          <w:rFonts w:ascii="Times New Roman" w:hAnsi="Times New Roman"/>
        </w:rPr>
        <w:t xml:space="preserve"> </w:t>
      </w:r>
      <w:r w:rsidR="00147378">
        <w:rPr>
          <w:rFonts w:ascii="Times New Roman" w:hAnsi="Times New Roman"/>
        </w:rPr>
        <w:t>€</w:t>
      </w:r>
    </w:p>
    <w:p w:rsidR="00C055F8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JUNIORI RATING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ab/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  <w:t>9,00</w:t>
      </w:r>
      <w:r w:rsidR="00DF6268">
        <w:rPr>
          <w:rFonts w:ascii="Times New Roman" w:hAnsi="Times New Roman"/>
        </w:rPr>
        <w:t xml:space="preserve"> </w:t>
      </w:r>
      <w:r w:rsidR="00147378">
        <w:rPr>
          <w:rFonts w:ascii="Times New Roman" w:hAnsi="Times New Roman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401ED">
        <w:rPr>
          <w:rFonts w:ascii="Times New Roman" w:hAnsi="Times New Roman"/>
          <w:b/>
          <w:u w:val="single"/>
        </w:rPr>
        <w:t>Ryhmä 2 Klo 13.00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M-2100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>3-4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  <w:t>13,5</w:t>
      </w:r>
      <w:r w:rsidR="00DF6268">
        <w:rPr>
          <w:rFonts w:ascii="Times New Roman" w:hAnsi="Times New Roman"/>
        </w:rPr>
        <w:t xml:space="preserve"> </w:t>
      </w:r>
      <w:r w:rsidR="00147378"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M-1750</w:t>
      </w:r>
      <w:r>
        <w:rPr>
          <w:rFonts w:ascii="Times New Roman" w:hAnsi="Times New Roman"/>
          <w:color w:val="000000"/>
        </w:rPr>
        <w:tab/>
        <w:t>3-4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147378">
        <w:rPr>
          <w:rFonts w:ascii="Times New Roman" w:hAnsi="Times New Roman"/>
          <w:color w:val="000000"/>
        </w:rPr>
        <w:tab/>
      </w:r>
      <w:r w:rsidR="00147378">
        <w:rPr>
          <w:rFonts w:ascii="Times New Roman" w:hAnsi="Times New Roman"/>
          <w:color w:val="000000"/>
        </w:rPr>
        <w:tab/>
        <w:t>13,5</w:t>
      </w:r>
      <w:r w:rsidR="00DF6268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M-1100</w:t>
      </w:r>
      <w:r>
        <w:rPr>
          <w:rFonts w:ascii="Times New Roman" w:hAnsi="Times New Roman"/>
          <w:color w:val="000000"/>
        </w:rPr>
        <w:tab/>
        <w:t>3-4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147378">
        <w:rPr>
          <w:rFonts w:ascii="Times New Roman" w:hAnsi="Times New Roman"/>
          <w:color w:val="000000"/>
        </w:rPr>
        <w:tab/>
      </w:r>
      <w:r w:rsidR="00147378">
        <w:rPr>
          <w:rFonts w:ascii="Times New Roman" w:hAnsi="Times New Roman"/>
          <w:color w:val="000000"/>
        </w:rPr>
        <w:tab/>
        <w:t>13,5</w:t>
      </w:r>
      <w:r w:rsidR="00DF6268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401ED">
        <w:rPr>
          <w:rFonts w:ascii="Times New Roman" w:hAnsi="Times New Roman"/>
          <w:b/>
          <w:color w:val="000000"/>
          <w:u w:val="single"/>
        </w:rPr>
        <w:t>Ryhmä 3 Klo 16.00</w:t>
      </w:r>
    </w:p>
    <w:p w:rsidR="00C055F8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M-1950</w:t>
      </w:r>
      <w:r w:rsidR="00C055F8">
        <w:rPr>
          <w:rFonts w:ascii="Times New Roman" w:hAnsi="Times New Roman"/>
          <w:color w:val="000000"/>
        </w:rPr>
        <w:tab/>
        <w:t>3-4 pelaajan Poolit + jatkocup</w:t>
      </w:r>
      <w:r w:rsidR="00C055F8"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 w:rsidR="00C055F8">
        <w:rPr>
          <w:rFonts w:ascii="Times New Roman" w:hAnsi="Times New Roman"/>
          <w:color w:val="000000"/>
        </w:rPr>
        <w:t>€</w:t>
      </w:r>
      <w:r w:rsidR="00147378">
        <w:rPr>
          <w:rFonts w:ascii="Times New Roman" w:hAnsi="Times New Roman"/>
          <w:color w:val="000000"/>
        </w:rPr>
        <w:tab/>
      </w:r>
      <w:r w:rsidR="00147378">
        <w:rPr>
          <w:rFonts w:ascii="Times New Roman" w:hAnsi="Times New Roman"/>
          <w:color w:val="000000"/>
        </w:rPr>
        <w:tab/>
      </w:r>
      <w:bookmarkStart w:id="0" w:name="_GoBack"/>
      <w:bookmarkEnd w:id="0"/>
      <w:r w:rsidR="00147378">
        <w:rPr>
          <w:rFonts w:ascii="Times New Roman" w:hAnsi="Times New Roman"/>
          <w:color w:val="000000"/>
        </w:rPr>
        <w:t>13,5</w:t>
      </w:r>
      <w:r w:rsidR="00DF6268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M-1350</w:t>
      </w:r>
      <w:r>
        <w:rPr>
          <w:rFonts w:ascii="Times New Roman" w:hAnsi="Times New Roman"/>
          <w:color w:val="000000"/>
        </w:rPr>
        <w:tab/>
        <w:t>3-4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>
        <w:rPr>
          <w:rFonts w:ascii="Times New Roman" w:hAnsi="Times New Roman"/>
          <w:color w:val="000000"/>
        </w:rPr>
        <w:tab/>
      </w:r>
      <w:r w:rsidR="00147378">
        <w:rPr>
          <w:rFonts w:ascii="Times New Roman" w:hAnsi="Times New Roman"/>
          <w:color w:val="000000"/>
        </w:rPr>
        <w:tab/>
        <w:t>13,5</w:t>
      </w:r>
      <w:r w:rsidR="00DF6268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€</w:t>
      </w:r>
    </w:p>
    <w:p w:rsidR="00C055F8" w:rsidRPr="009E6AF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yhdistää.</w:t>
      </w:r>
    </w:p>
    <w:p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:rsidR="00E32592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Osallistujat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otetaan mukaan ilmoittautumis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592">
        <w:rPr>
          <w:rFonts w:ascii="Times New Roman" w:hAnsi="Times New Roman"/>
          <w:color w:val="000000"/>
          <w:sz w:val="24"/>
          <w:szCs w:val="24"/>
        </w:rPr>
        <w:t>järjestyksessä</w:t>
      </w:r>
      <w:r>
        <w:rPr>
          <w:rFonts w:ascii="Times New Roman" w:hAnsi="Times New Roman"/>
          <w:color w:val="000000"/>
          <w:sz w:val="24"/>
          <w:szCs w:val="24"/>
        </w:rPr>
        <w:t xml:space="preserve"> jos osallistujamäärää joudutaan rajaamaan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alustava.</w:t>
      </w:r>
    </w:p>
    <w:p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ryhmässä.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Pooleista kaksi parasta jatkavat jatko-cuppiin.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  <w:color w:val="000000"/>
        </w:rPr>
        <w:t>Nittaku Premium***, muovi</w:t>
      </w:r>
    </w:p>
    <w:p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:rsidR="00C055F8" w:rsidRDefault="00303B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Maanantai </w:t>
      </w:r>
      <w:r w:rsidR="00C055F8">
        <w:rPr>
          <w:rFonts w:ascii="Times New Roman" w:hAnsi="Times New Roman"/>
        </w:rPr>
        <w:t>16.10.2017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>Pokaalit neljälle parhaalle. Kaikki luokassa MJ-12 palkitaan juhlallisin seremonioin.</w:t>
      </w:r>
    </w:p>
    <w:p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>Maksut 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 xml:space="preserve">:n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Pr="00EE1732">
        <w:rPr>
          <w:rFonts w:ascii="Times New Roman" w:hAnsi="Times New Roman"/>
          <w:sz w:val="24"/>
          <w:szCs w:val="24"/>
        </w:rPr>
        <w:t xml:space="preserve"> </w:t>
      </w:r>
      <w:r w:rsidR="001623CE">
        <w:rPr>
          <w:rFonts w:ascii="Times New Roman" w:hAnsi="Times New Roman"/>
          <w:sz w:val="24"/>
          <w:szCs w:val="24"/>
        </w:rPr>
        <w:t>30</w:t>
      </w:r>
      <w:r w:rsidRPr="00EE1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Pr="00EE173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7.</w:t>
      </w:r>
    </w:p>
    <w:p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Peruuttamattomat ilmoittautumiset laskutetaan pelaajalta!</w:t>
      </w: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  <w:hyperlink r:id="rId8" w:history="1">
        <w:r w:rsidR="00601C69" w:rsidRPr="0055040F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https://docs.google.com/forms/d/1uBkuuLSsj7cCG6RZeUDw70U2C2fE_SLmCdh4jSeSXK4/edit</w:t>
        </w:r>
      </w:hyperlink>
    </w:p>
    <w:p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 xml:space="preserve">nähtävissä: </w:t>
      </w:r>
      <w:hyperlink r:id="rId9" w:anchor="gid=330311272" w:history="1">
        <w:r w:rsidR="00601C69" w:rsidRPr="0055040F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https://docs.google.com/spreadsheets/d/12sVSrrdSQ6MpXT2KqmXVjAmBMVduUisub_dteFlqObQ/edit#gid=330311272</w:t>
        </w:r>
      </w:hyperlink>
    </w:p>
    <w:p w:rsidR="00601C69" w:rsidRDefault="00601C69" w:rsidP="00C055F8">
      <w:pPr>
        <w:rPr>
          <w:rFonts w:ascii="Times New Roman" w:eastAsia="Times New Roman" w:hAnsi="Times New Roman"/>
          <w:sz w:val="24"/>
          <w:szCs w:val="24"/>
        </w:rPr>
      </w:pP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Arvonta suoritetaan Ylivieskassa 2.11.2017.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SPTL:n sivuilla arvonnan jälkeen.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8770A3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>elit pelataan os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 xml:space="preserve">allistujamäärästä riippuen </w:t>
      </w:r>
      <w:r>
        <w:rPr>
          <w:rFonts w:ascii="Times New Roman" w:hAnsi="Times New Roman"/>
          <w:b/>
          <w:color w:val="000000"/>
          <w:sz w:val="24"/>
          <w:szCs w:val="24"/>
        </w:rPr>
        <w:t>min.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max.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>14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 pöydällä.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>Pelipaikalla on kahvio.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Junioriluokkien vastuuhenkilö: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Kisaveto harjoittelija: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:rsidR="00C055F8" w:rsidRPr="00EE1732" w:rsidRDefault="00C055F8" w:rsidP="00C055F8">
      <w:pPr>
        <w:tabs>
          <w:tab w:val="left" w:pos="1304"/>
          <w:tab w:val="left" w:pos="2608"/>
          <w:tab w:val="left" w:pos="3912"/>
          <w:tab w:val="left" w:pos="5216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Times New Roman" w:hAnsi="Times New Roman"/>
          <w:b/>
          <w:noProof/>
          <w:color w:val="333399"/>
          <w:sz w:val="44"/>
          <w:szCs w:val="44"/>
        </w:rPr>
        <w:drawing>
          <wp:inline distT="0" distB="0" distL="0" distR="0">
            <wp:extent cx="1133475" cy="895350"/>
            <wp:effectExtent l="0" t="0" r="952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33399"/>
          <w:sz w:val="44"/>
          <w:szCs w:val="44"/>
        </w:rPr>
        <w:drawing>
          <wp:inline distT="0" distB="0" distL="0" distR="0">
            <wp:extent cx="1133475" cy="895350"/>
            <wp:effectExtent l="0" t="0" r="952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33399"/>
          <w:sz w:val="44"/>
          <w:szCs w:val="44"/>
        </w:rPr>
        <w:drawing>
          <wp:inline distT="0" distB="0" distL="0" distR="0">
            <wp:extent cx="1133475" cy="8953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C055F8" w:rsidRPr="006428AD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>Tervetuloa Ylivieskaan pelaamaan!</w:t>
      </w:r>
    </w:p>
    <w:p w:rsidR="006C780D" w:rsidRDefault="006C780D"/>
    <w:sectPr w:rsidR="006C780D" w:rsidSect="00495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01" w:rsidRDefault="00920F01" w:rsidP="00C055F8">
      <w:pPr>
        <w:spacing w:after="0" w:line="240" w:lineRule="auto"/>
      </w:pPr>
      <w:r>
        <w:separator/>
      </w:r>
    </w:p>
  </w:endnote>
  <w:endnote w:type="continuationSeparator" w:id="0">
    <w:p w:rsidR="00920F01" w:rsidRDefault="00920F01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920F0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920F0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920F0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01" w:rsidRDefault="00920F01" w:rsidP="00C055F8">
      <w:pPr>
        <w:spacing w:after="0" w:line="240" w:lineRule="auto"/>
      </w:pPr>
      <w:r>
        <w:separator/>
      </w:r>
    </w:p>
  </w:footnote>
  <w:footnote w:type="continuationSeparator" w:id="0">
    <w:p w:rsidR="00920F01" w:rsidRDefault="00920F01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920F0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920F0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920F0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WI90iPBiOf08Fkyf/rS1OqnXrydKLNJuiLh7Kyqc2xw8hDRLttBcpJcoogMRVO3l7dk7JSlk1mtuXXiLD7/rw==" w:salt="hpHEnUJM4qayjiFQMNNXE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91"/>
    <w:rsid w:val="0011406E"/>
    <w:rsid w:val="00147378"/>
    <w:rsid w:val="001623CE"/>
    <w:rsid w:val="001E7889"/>
    <w:rsid w:val="00303B14"/>
    <w:rsid w:val="00337D58"/>
    <w:rsid w:val="00411705"/>
    <w:rsid w:val="00484249"/>
    <w:rsid w:val="00571A9B"/>
    <w:rsid w:val="00601C69"/>
    <w:rsid w:val="006C780D"/>
    <w:rsid w:val="0082228F"/>
    <w:rsid w:val="00822430"/>
    <w:rsid w:val="00920F01"/>
    <w:rsid w:val="00943B8F"/>
    <w:rsid w:val="00A20450"/>
    <w:rsid w:val="00BA0291"/>
    <w:rsid w:val="00C055F8"/>
    <w:rsid w:val="00C83A23"/>
    <w:rsid w:val="00DF6268"/>
    <w:rsid w:val="00E32592"/>
    <w:rsid w:val="00F5492E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31B71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BkuuLSsj7cCG6RZeUDw70U2C2fE_SLmCdh4jSeSXK4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2sVSrrdSQ6MpXT2KqmXVjAmBMVduUisub_dteFlqObQ/ed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7853-F760-48B7-B64F-E813EEA5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2908</Characters>
  <Application>Microsoft Office Word</Application>
  <DocSecurity>8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16</cp:revision>
  <cp:lastPrinted>2017-10-18T05:41:00Z</cp:lastPrinted>
  <dcterms:created xsi:type="dcterms:W3CDTF">2017-09-05T17:17:00Z</dcterms:created>
  <dcterms:modified xsi:type="dcterms:W3CDTF">2017-10-18T05:41:00Z</dcterms:modified>
</cp:coreProperties>
</file>